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3F84" w14:textId="77777777" w:rsidR="004469EA" w:rsidRPr="00B22C4E" w:rsidRDefault="004469EA" w:rsidP="004469EA">
      <w:pPr>
        <w:pStyle w:val="2"/>
        <w:shd w:val="clear" w:color="auto" w:fill="FFFFFF"/>
        <w:spacing w:before="0" w:after="255" w:line="300" w:lineRule="atLeast"/>
        <w:jc w:val="both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Информация, раскрываемая</w:t>
      </w:r>
      <w:r w:rsidRPr="00B22C4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микрофинансовой организацией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, в соответствии с </w:t>
      </w:r>
      <w:r w:rsidRPr="00B22C4E">
        <w:rPr>
          <w:rFonts w:ascii="Arial" w:eastAsia="Times New Roman" w:hAnsi="Arial" w:cs="Arial"/>
          <w:b/>
          <w:bCs/>
          <w:color w:val="333333"/>
          <w:lang w:eastAsia="ru-RU"/>
        </w:rPr>
        <w:t>Указание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м</w:t>
      </w:r>
      <w:r w:rsidRPr="00B22C4E">
        <w:rPr>
          <w:rFonts w:ascii="Arial" w:eastAsia="Times New Roman" w:hAnsi="Arial" w:cs="Arial"/>
          <w:b/>
          <w:bCs/>
          <w:color w:val="333333"/>
          <w:lang w:eastAsia="ru-RU"/>
        </w:rPr>
        <w:t xml:space="preserve"> Банка России от 28 июня 2021 г. № 5830-У </w:t>
      </w:r>
    </w:p>
    <w:p w14:paraId="342980BF" w14:textId="77777777" w:rsidR="004469EA" w:rsidRDefault="004469EA" w:rsidP="004469EA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Место непосредственного ведения деятельности:</w:t>
      </w:r>
    </w:p>
    <w:p w14:paraId="6F02247B" w14:textId="50C499D7" w:rsidR="00E42827" w:rsidRDefault="004469EA" w:rsidP="004469EA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425200, Республика Марий Эл, Медведевский район,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пгт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Медведево, ул. Чехова, дом 10, офис 308. Время работы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Ежедневно</w:t>
      </w:r>
      <w:proofErr w:type="gramEnd"/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 09:00 до 19:00 Без перерыва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выходных.</w:t>
      </w:r>
      <w:proofErr w:type="spellEnd"/>
    </w:p>
    <w:p w14:paraId="373CF867" w14:textId="44F11011" w:rsidR="004469EA" w:rsidRDefault="004469EA" w:rsidP="004469EA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Телефон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>+7 (962) 588 33 51</w:t>
      </w:r>
    </w:p>
    <w:p w14:paraId="4F51BEAD" w14:textId="06C763DB" w:rsidR="00E42827" w:rsidRDefault="004469EA" w:rsidP="00E42827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424038, Республика Марий Эл, г. Йошкар-Ола, бул. Ураева, д. 14 (ТЦ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Ураевский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Время работы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Ежедневно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09:00 до 19:00 Без перерыва и выходных.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Телефон: +7 (962) 588 33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>64</w:t>
      </w:r>
    </w:p>
    <w:p w14:paraId="1F8BFBDC" w14:textId="69DCEF41" w:rsidR="00E42827" w:rsidRDefault="004469EA" w:rsidP="00E42827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425550, Республика Марий Эл,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пгт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Куженер, ул. Комсомольская, д.4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Время работы: Ежедневно с 09:00 до 19:00 Без перерыва и выходных.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Телефон: +7 (962) 588 33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>61</w:t>
      </w:r>
    </w:p>
    <w:p w14:paraId="6F73C82B" w14:textId="47D316C1" w:rsidR="00E42827" w:rsidRPr="00E42827" w:rsidRDefault="004469EA" w:rsidP="00E42827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 xml:space="preserve">425200, Республика Марий Эл,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пгт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Медведево, ул. Советская, д.45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Время работы: Ежедневно с 09:00 до 19:00 Без перерыва и выходных.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Телефон: +7 (962) 588 33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>04</w:t>
      </w:r>
    </w:p>
    <w:p w14:paraId="5085511C" w14:textId="166B2CBC" w:rsidR="00E42827" w:rsidRDefault="004469EA" w:rsidP="00E42827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425350, Республика Марий Эл, г. Козьмодемьянск, бул. Космонавтов, д.7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Время работы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Ежедневно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09:00 до 19:00 Без перерыва и выходных.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Телефон: +7 (962) 588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>11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42827">
        <w:rPr>
          <w:rFonts w:ascii="Arial" w:hAnsi="Arial" w:cs="Arial"/>
          <w:color w:val="333333"/>
          <w:sz w:val="21"/>
          <w:szCs w:val="21"/>
          <w:shd w:val="clear" w:color="auto" w:fill="FFFFFF"/>
        </w:rPr>
        <w:t>29</w:t>
      </w:r>
    </w:p>
    <w:p w14:paraId="4ADC67BB" w14:textId="77777777" w:rsidR="004469EA" w:rsidRDefault="004469EA" w:rsidP="004469EA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Персональный состав органов управления микрофинансовой организации:</w:t>
      </w:r>
    </w:p>
    <w:p w14:paraId="04843D37" w14:textId="77777777" w:rsidR="004469EA" w:rsidRDefault="004469EA" w:rsidP="004469EA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Генеральный директор Соколов Алексей Вячеславович. Дата избрания: 16.04.2019</w:t>
      </w:r>
    </w:p>
    <w:p w14:paraId="602D1702" w14:textId="77777777" w:rsidR="004469EA" w:rsidRDefault="004469EA" w:rsidP="004469EA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Информация о структуре и составе участников микрофинансовой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1695"/>
      </w:tblGrid>
      <w:tr w:rsidR="004469EA" w14:paraId="1B05483F" w14:textId="77777777" w:rsidTr="0066356A">
        <w:trPr>
          <w:trHeight w:val="226"/>
        </w:trPr>
        <w:tc>
          <w:tcPr>
            <w:tcW w:w="4957" w:type="dxa"/>
          </w:tcPr>
          <w:p w14:paraId="3CD89220" w14:textId="77777777" w:rsidR="004469EA" w:rsidRDefault="004469EA" w:rsidP="0066356A">
            <w:pPr>
              <w:pStyle w:val="footer-text"/>
              <w:spacing w:after="15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Ф.И.О. участника</w:t>
            </w:r>
          </w:p>
        </w:tc>
        <w:tc>
          <w:tcPr>
            <w:tcW w:w="2693" w:type="dxa"/>
          </w:tcPr>
          <w:p w14:paraId="5B6AACC4" w14:textId="77777777" w:rsidR="004469EA" w:rsidRDefault="004469EA" w:rsidP="0066356A">
            <w:pPr>
              <w:pStyle w:val="footer-text"/>
              <w:spacing w:after="15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Номинальная стоимость доли (руб.)</w:t>
            </w:r>
          </w:p>
        </w:tc>
        <w:tc>
          <w:tcPr>
            <w:tcW w:w="1695" w:type="dxa"/>
          </w:tcPr>
          <w:p w14:paraId="2672BE8F" w14:textId="77777777" w:rsidR="004469EA" w:rsidRDefault="004469EA" w:rsidP="0066356A">
            <w:pPr>
              <w:pStyle w:val="footer-text"/>
              <w:spacing w:after="150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Размер доли (в процентах)</w:t>
            </w:r>
          </w:p>
        </w:tc>
      </w:tr>
      <w:tr w:rsidR="004469EA" w14:paraId="75B6D54E" w14:textId="77777777" w:rsidTr="0066356A">
        <w:tc>
          <w:tcPr>
            <w:tcW w:w="4957" w:type="dxa"/>
          </w:tcPr>
          <w:p w14:paraId="34B159A0" w14:textId="77777777" w:rsidR="004469EA" w:rsidRDefault="004469EA" w:rsidP="0066356A">
            <w:pPr>
              <w:pStyle w:val="footer-text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Соколов Алексей Вячеславович</w:t>
            </w:r>
          </w:p>
        </w:tc>
        <w:tc>
          <w:tcPr>
            <w:tcW w:w="2693" w:type="dxa"/>
          </w:tcPr>
          <w:p w14:paraId="12C82692" w14:textId="77777777" w:rsidR="004469EA" w:rsidRDefault="004469EA" w:rsidP="0066356A">
            <w:pPr>
              <w:pStyle w:val="footer-text"/>
              <w:spacing w:after="150"/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2 500,00</w:t>
            </w:r>
          </w:p>
        </w:tc>
        <w:tc>
          <w:tcPr>
            <w:tcW w:w="1695" w:type="dxa"/>
          </w:tcPr>
          <w:p w14:paraId="237C618B" w14:textId="77777777" w:rsidR="004469EA" w:rsidRDefault="004469EA" w:rsidP="0066356A">
            <w:pPr>
              <w:pStyle w:val="footer-text"/>
              <w:spacing w:after="150"/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25</w:t>
            </w:r>
          </w:p>
        </w:tc>
      </w:tr>
      <w:tr w:rsidR="004469EA" w14:paraId="5C62CA80" w14:textId="77777777" w:rsidTr="0066356A">
        <w:tc>
          <w:tcPr>
            <w:tcW w:w="4957" w:type="dxa"/>
          </w:tcPr>
          <w:p w14:paraId="0221F9F1" w14:textId="77777777" w:rsidR="004469EA" w:rsidRDefault="004469EA" w:rsidP="0066356A">
            <w:pPr>
              <w:pStyle w:val="footer-text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Домрачев Антон Андреевич</w:t>
            </w:r>
          </w:p>
        </w:tc>
        <w:tc>
          <w:tcPr>
            <w:tcW w:w="2693" w:type="dxa"/>
          </w:tcPr>
          <w:p w14:paraId="6C7E358A" w14:textId="77777777" w:rsidR="004469EA" w:rsidRDefault="004469EA" w:rsidP="0066356A">
            <w:pPr>
              <w:pStyle w:val="footer-text"/>
              <w:spacing w:after="150"/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2 500,00</w:t>
            </w:r>
          </w:p>
        </w:tc>
        <w:tc>
          <w:tcPr>
            <w:tcW w:w="1695" w:type="dxa"/>
          </w:tcPr>
          <w:p w14:paraId="40D8E8AB" w14:textId="77777777" w:rsidR="004469EA" w:rsidRDefault="004469EA" w:rsidP="0066356A">
            <w:pPr>
              <w:pStyle w:val="footer-text"/>
              <w:spacing w:after="150"/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25</w:t>
            </w:r>
          </w:p>
        </w:tc>
      </w:tr>
      <w:tr w:rsidR="004469EA" w14:paraId="065E8A9A" w14:textId="77777777" w:rsidTr="0066356A">
        <w:tc>
          <w:tcPr>
            <w:tcW w:w="4957" w:type="dxa"/>
          </w:tcPr>
          <w:p w14:paraId="54FF7D4C" w14:textId="77777777" w:rsidR="004469EA" w:rsidRDefault="004469EA" w:rsidP="0066356A">
            <w:pPr>
              <w:pStyle w:val="footer-text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Яндыбаев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Михаил Вячеславович</w:t>
            </w:r>
          </w:p>
        </w:tc>
        <w:tc>
          <w:tcPr>
            <w:tcW w:w="2693" w:type="dxa"/>
          </w:tcPr>
          <w:p w14:paraId="68769C8E" w14:textId="77777777" w:rsidR="004469EA" w:rsidRDefault="004469EA" w:rsidP="0066356A">
            <w:pPr>
              <w:pStyle w:val="footer-text"/>
              <w:spacing w:after="150"/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2 500,00</w:t>
            </w:r>
          </w:p>
        </w:tc>
        <w:tc>
          <w:tcPr>
            <w:tcW w:w="1695" w:type="dxa"/>
          </w:tcPr>
          <w:p w14:paraId="2960EC86" w14:textId="77777777" w:rsidR="004469EA" w:rsidRDefault="004469EA" w:rsidP="0066356A">
            <w:pPr>
              <w:pStyle w:val="footer-text"/>
              <w:spacing w:after="150"/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25</w:t>
            </w:r>
          </w:p>
        </w:tc>
      </w:tr>
      <w:tr w:rsidR="004469EA" w14:paraId="6DB584F5" w14:textId="77777777" w:rsidTr="0066356A">
        <w:tc>
          <w:tcPr>
            <w:tcW w:w="4957" w:type="dxa"/>
          </w:tcPr>
          <w:p w14:paraId="73F7F914" w14:textId="77777777" w:rsidR="004469EA" w:rsidRDefault="004469EA" w:rsidP="0066356A">
            <w:pPr>
              <w:pStyle w:val="footer-text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Оскинов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2693" w:type="dxa"/>
          </w:tcPr>
          <w:p w14:paraId="0B1B6AE1" w14:textId="77777777" w:rsidR="004469EA" w:rsidRDefault="004469EA" w:rsidP="0066356A">
            <w:pPr>
              <w:pStyle w:val="footer-text"/>
              <w:spacing w:after="150"/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2 500,00</w:t>
            </w:r>
          </w:p>
        </w:tc>
        <w:tc>
          <w:tcPr>
            <w:tcW w:w="1695" w:type="dxa"/>
          </w:tcPr>
          <w:p w14:paraId="35E001E5" w14:textId="77777777" w:rsidR="004469EA" w:rsidRDefault="004469EA" w:rsidP="0066356A">
            <w:pPr>
              <w:pStyle w:val="footer-text"/>
              <w:spacing w:after="150"/>
              <w:jc w:val="right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25</w:t>
            </w:r>
          </w:p>
        </w:tc>
      </w:tr>
    </w:tbl>
    <w:p w14:paraId="67BA91E1" w14:textId="77777777" w:rsidR="004469EA" w:rsidRDefault="004469EA" w:rsidP="004469EA">
      <w:pPr>
        <w:pStyle w:val="footer-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44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EA"/>
    <w:rsid w:val="00257728"/>
    <w:rsid w:val="00286616"/>
    <w:rsid w:val="004469EA"/>
    <w:rsid w:val="00E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6E17"/>
  <w15:chartTrackingRefBased/>
  <w15:docId w15:val="{062C855B-DDB0-4A61-8D59-14E5FC7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9E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6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oter-text">
    <w:name w:val="footer-text"/>
    <w:basedOn w:val="a"/>
    <w:rsid w:val="0044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МКК НУЖНОДЕНЬГИ</cp:lastModifiedBy>
  <cp:revision>3</cp:revision>
  <dcterms:created xsi:type="dcterms:W3CDTF">2021-09-16T06:52:00Z</dcterms:created>
  <dcterms:modified xsi:type="dcterms:W3CDTF">2021-09-23T13:41:00Z</dcterms:modified>
</cp:coreProperties>
</file>